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19" w:rsidRPr="005F4D57" w:rsidRDefault="00525B19" w:rsidP="00525B19">
      <w:pPr>
        <w:widowControl/>
        <w:rPr>
          <w:rFonts w:ascii="標楷體" w:eastAsia="標楷體" w:hAnsi="標楷體"/>
          <w:szCs w:val="24"/>
        </w:rPr>
      </w:pPr>
      <w:r w:rsidRPr="005F4D57">
        <w:rPr>
          <w:rFonts w:ascii="標楷體" w:eastAsia="標楷體" w:hAnsi="標楷體" w:hint="eastAsia"/>
          <w:szCs w:val="24"/>
        </w:rPr>
        <w:t>附表</w:t>
      </w:r>
      <w:r w:rsidRPr="005F4D57">
        <w:rPr>
          <w:rFonts w:ascii="標楷體" w:eastAsia="標楷體" w:hAnsi="標楷體"/>
          <w:szCs w:val="24"/>
        </w:rPr>
        <w:t>1</w:t>
      </w:r>
    </w:p>
    <w:p w:rsidR="00525B19" w:rsidRPr="005F4D57" w:rsidRDefault="00525B19" w:rsidP="00525B19">
      <w:pPr>
        <w:kinsoku w:val="0"/>
        <w:snapToGrid w:val="0"/>
        <w:spacing w:line="60" w:lineRule="atLeast"/>
        <w:jc w:val="center"/>
        <w:rPr>
          <w:rFonts w:ascii="標楷體" w:eastAsia="標楷體"/>
          <w:b/>
          <w:sz w:val="32"/>
          <w:szCs w:val="22"/>
        </w:rPr>
      </w:pPr>
      <w:r w:rsidRPr="005F4D57">
        <w:rPr>
          <w:rFonts w:ascii="標楷體" w:eastAsia="標楷體" w:hint="eastAsia"/>
          <w:b/>
          <w:sz w:val="32"/>
          <w:szCs w:val="22"/>
        </w:rPr>
        <w:t>教育部補助辦理親子共學母語計畫申請表</w:t>
      </w:r>
    </w:p>
    <w:p w:rsidR="00525B19" w:rsidRPr="005F4D57" w:rsidRDefault="00525B19" w:rsidP="00525B19">
      <w:pPr>
        <w:kinsoku w:val="0"/>
        <w:wordWrap w:val="0"/>
        <w:snapToGrid w:val="0"/>
        <w:spacing w:line="60" w:lineRule="atLeast"/>
        <w:jc w:val="right"/>
        <w:rPr>
          <w:rFonts w:ascii="標楷體" w:eastAsia="標楷體"/>
          <w:szCs w:val="24"/>
        </w:rPr>
      </w:pPr>
      <w:r w:rsidRPr="005F4D57">
        <w:rPr>
          <w:rFonts w:ascii="標楷體" w:eastAsia="標楷體"/>
          <w:szCs w:val="22"/>
        </w:rPr>
        <w:t xml:space="preserve">                     </w:t>
      </w:r>
      <w:r w:rsidRPr="005F4D57">
        <w:rPr>
          <w:rFonts w:ascii="標楷體" w:eastAsia="標楷體" w:hint="eastAsia"/>
          <w:szCs w:val="24"/>
        </w:rPr>
        <w:t>申請時間： 　年　 月 　日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1"/>
        <w:gridCol w:w="1275"/>
        <w:gridCol w:w="331"/>
        <w:gridCol w:w="1229"/>
        <w:gridCol w:w="850"/>
        <w:gridCol w:w="851"/>
        <w:gridCol w:w="1134"/>
        <w:gridCol w:w="158"/>
        <w:gridCol w:w="141"/>
        <w:gridCol w:w="993"/>
        <w:gridCol w:w="516"/>
        <w:gridCol w:w="1168"/>
        <w:gridCol w:w="1479"/>
      </w:tblGrid>
      <w:tr w:rsidR="00525B19" w:rsidRPr="005F4D57" w:rsidTr="003510AB">
        <w:trPr>
          <w:cantSplit/>
          <w:trHeight w:val="179"/>
          <w:jc w:val="center"/>
        </w:trPr>
        <w:tc>
          <w:tcPr>
            <w:tcW w:w="202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申請縣市</w:t>
            </w:r>
          </w:p>
        </w:tc>
        <w:tc>
          <w:tcPr>
            <w:tcW w:w="4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填表人</w:t>
            </w:r>
            <w:r w:rsidRPr="005F4D57">
              <w:rPr>
                <w:rFonts w:ascii="標楷體" w:eastAsia="標楷體"/>
                <w:b/>
                <w:szCs w:val="24"/>
              </w:rPr>
              <w:t>/</w:t>
            </w:r>
            <w:r w:rsidRPr="005F4D57">
              <w:rPr>
                <w:rFonts w:ascii="標楷體" w:eastAsia="標楷體" w:hint="eastAsia"/>
                <w:b/>
                <w:szCs w:val="24"/>
              </w:rPr>
              <w:t>聯絡人</w:t>
            </w:r>
          </w:p>
        </w:tc>
      </w:tr>
      <w:tr w:rsidR="00525B19" w:rsidRPr="005F4D57" w:rsidTr="003510AB">
        <w:trPr>
          <w:cantSplit/>
          <w:trHeight w:val="486"/>
          <w:jc w:val="center"/>
        </w:trPr>
        <w:tc>
          <w:tcPr>
            <w:tcW w:w="202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widowControl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2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姓名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cantSplit/>
          <w:trHeight w:val="58"/>
          <w:jc w:val="center"/>
        </w:trPr>
        <w:tc>
          <w:tcPr>
            <w:tcW w:w="202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widowControl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2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電話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cantSplit/>
          <w:trHeight w:val="486"/>
          <w:jc w:val="center"/>
        </w:trPr>
        <w:tc>
          <w:tcPr>
            <w:tcW w:w="202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計畫名稱</w:t>
            </w:r>
          </w:p>
        </w:tc>
        <w:tc>
          <w:tcPr>
            <w:tcW w:w="4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傳真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cantSplit/>
          <w:trHeight w:val="525"/>
          <w:jc w:val="center"/>
        </w:trPr>
        <w:tc>
          <w:tcPr>
            <w:tcW w:w="202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widowControl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/>
                <w:b/>
                <w:szCs w:val="24"/>
              </w:rPr>
              <w:t>e-mail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408"/>
          <w:jc w:val="center"/>
        </w:trPr>
        <w:tc>
          <w:tcPr>
            <w:tcW w:w="1696" w:type="dxa"/>
            <w:gridSpan w:val="2"/>
            <w:tcBorders>
              <w:top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計畫項目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參加對象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活動地點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辦理場次</w:t>
            </w:r>
            <w:r>
              <w:rPr>
                <w:rFonts w:ascii="標楷體" w:eastAsia="標楷體" w:hint="eastAsia"/>
                <w:b/>
                <w:szCs w:val="24"/>
              </w:rPr>
              <w:t>(時數)</w:t>
            </w:r>
          </w:p>
        </w:tc>
        <w:tc>
          <w:tcPr>
            <w:tcW w:w="2647" w:type="dxa"/>
            <w:gridSpan w:val="2"/>
            <w:tcBorders>
              <w:top w:val="single" w:sz="8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預估人次</w:t>
            </w:r>
          </w:p>
        </w:tc>
      </w:tr>
      <w:tr w:rsidR="00525B19" w:rsidRPr="005F4D57" w:rsidTr="003510AB">
        <w:trPr>
          <w:trHeight w:val="408"/>
          <w:jc w:val="center"/>
        </w:trPr>
        <w:tc>
          <w:tcPr>
            <w:tcW w:w="1696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閩南語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92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客家語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56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原住民族語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92"/>
          <w:jc w:val="center"/>
        </w:trPr>
        <w:tc>
          <w:tcPr>
            <w:tcW w:w="42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新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住民語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越南語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340"/>
          <w:jc w:val="center"/>
        </w:trPr>
        <w:tc>
          <w:tcPr>
            <w:tcW w:w="421" w:type="dxa"/>
            <w:vMerge/>
            <w:tcBorders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印尼語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68"/>
          <w:jc w:val="center"/>
        </w:trPr>
        <w:tc>
          <w:tcPr>
            <w:tcW w:w="421" w:type="dxa"/>
            <w:vMerge/>
            <w:tcBorders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泰語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68"/>
          <w:jc w:val="center"/>
        </w:trPr>
        <w:tc>
          <w:tcPr>
            <w:tcW w:w="421" w:type="dxa"/>
            <w:vMerge/>
            <w:tcBorders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緬甸語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558"/>
          <w:jc w:val="center"/>
        </w:trPr>
        <w:tc>
          <w:tcPr>
            <w:tcW w:w="421" w:type="dxa"/>
            <w:vMerge/>
            <w:tcBorders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柬埔寨語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80"/>
          <w:jc w:val="center"/>
        </w:trPr>
        <w:tc>
          <w:tcPr>
            <w:tcW w:w="421" w:type="dxa"/>
            <w:vMerge/>
            <w:tcBorders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菲律賓語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68"/>
          <w:jc w:val="center"/>
        </w:trPr>
        <w:tc>
          <w:tcPr>
            <w:tcW w:w="421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馬來西亞語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ind w:left="518" w:hanging="518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辦理單位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主辦單位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承辦單位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協辦單位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ind w:left="490" w:hanging="49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計畫期程</w:t>
            </w:r>
          </w:p>
        </w:tc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525B19">
              <w:rPr>
                <w:rFonts w:ascii="標楷體" w:eastAsia="標楷體" w:hint="eastAsia"/>
                <w:spacing w:val="255"/>
                <w:kern w:val="0"/>
                <w:szCs w:val="24"/>
                <w:fitText w:val="4800" w:id="-1299547648"/>
              </w:rPr>
              <w:t>年月日至年月</w:t>
            </w:r>
            <w:r w:rsidRPr="00525B19">
              <w:rPr>
                <w:rFonts w:ascii="標楷體" w:eastAsia="標楷體" w:hint="eastAsia"/>
                <w:spacing w:val="30"/>
                <w:kern w:val="0"/>
                <w:szCs w:val="24"/>
                <w:fitText w:val="4800" w:id="-1299547648"/>
              </w:rPr>
              <w:t>日</w:t>
            </w:r>
          </w:p>
        </w:tc>
      </w:tr>
      <w:tr w:rsidR="00525B19" w:rsidRPr="005F4D57" w:rsidTr="003510A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宣傳方式</w:t>
            </w:r>
          </w:p>
        </w:tc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B19" w:rsidRPr="005F4D57" w:rsidRDefault="00525B19" w:rsidP="003510AB">
            <w:pPr>
              <w:tabs>
                <w:tab w:val="left" w:pos="0"/>
              </w:tabs>
              <w:kinsoku w:val="0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□公文傳達　□報紙（含夾報、新聞稿、廣告等）</w:t>
            </w:r>
            <w:r w:rsidRPr="005F4D57">
              <w:rPr>
                <w:rFonts w:ascii="標楷體" w:eastAsia="標楷體"/>
                <w:szCs w:val="24"/>
              </w:rPr>
              <w:t xml:space="preserve"> </w:t>
            </w:r>
            <w:r w:rsidRPr="005F4D57">
              <w:rPr>
                <w:rFonts w:ascii="標楷體" w:eastAsia="標楷體" w:hint="eastAsia"/>
                <w:szCs w:val="24"/>
              </w:rPr>
              <w:t>□電視廣告</w:t>
            </w:r>
            <w:r w:rsidRPr="005F4D57">
              <w:rPr>
                <w:rFonts w:ascii="標楷體" w:eastAsia="標楷體"/>
                <w:szCs w:val="24"/>
              </w:rPr>
              <w:t xml:space="preserve">  </w:t>
            </w:r>
          </w:p>
          <w:p w:rsidR="00525B19" w:rsidRPr="005F4D57" w:rsidRDefault="00525B19" w:rsidP="003510AB">
            <w:pPr>
              <w:tabs>
                <w:tab w:val="left" w:pos="0"/>
              </w:tabs>
              <w:kinsoku w:val="0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□上網公佈  □廣播電台廣告　□海報、文宣品發放張貼　□其它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（</w:t>
            </w:r>
            <w:proofErr w:type="gramEnd"/>
            <w:r w:rsidRPr="005F4D57">
              <w:rPr>
                <w:rFonts w:ascii="標楷體" w:eastAsia="標楷體" w:hint="eastAsia"/>
                <w:szCs w:val="24"/>
              </w:rPr>
              <w:t>請說明：　）</w:t>
            </w:r>
          </w:p>
        </w:tc>
      </w:tr>
      <w:tr w:rsidR="00525B19" w:rsidRPr="005F4D57" w:rsidTr="003510AB">
        <w:trPr>
          <w:trHeight w:val="1236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計畫目的或目標</w:t>
            </w:r>
          </w:p>
        </w:tc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1959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活動實施內容</w:t>
            </w:r>
          </w:p>
        </w:tc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rPr>
                <w:rFonts w:ascii="標楷體" w:eastAsia="標楷體"/>
                <w:szCs w:val="24"/>
              </w:rPr>
            </w:pPr>
            <w:proofErr w:type="gramStart"/>
            <w:r w:rsidRPr="005F4D57">
              <w:rPr>
                <w:rFonts w:ascii="標楷體" w:eastAsia="標楷體" w:hint="eastAsia"/>
                <w:szCs w:val="24"/>
              </w:rPr>
              <w:t>【</w:t>
            </w:r>
            <w:proofErr w:type="gramEnd"/>
            <w:r w:rsidRPr="005F4D57">
              <w:rPr>
                <w:rFonts w:ascii="標楷體" w:eastAsia="標楷體" w:hint="eastAsia"/>
                <w:szCs w:val="24"/>
              </w:rPr>
              <w:t>請詳述</w:t>
            </w:r>
            <w:r w:rsidRPr="005F4D57">
              <w:rPr>
                <w:rFonts w:ascii="標楷體" w:eastAsia="標楷體"/>
                <w:szCs w:val="24"/>
              </w:rPr>
              <w:t>活動內容</w:t>
            </w:r>
            <w:r w:rsidRPr="005F4D57">
              <w:rPr>
                <w:rFonts w:ascii="標楷體" w:eastAsia="標楷體" w:hint="eastAsia"/>
                <w:szCs w:val="24"/>
              </w:rPr>
              <w:t>：</w:t>
            </w:r>
            <w:r w:rsidRPr="005F4D57">
              <w:rPr>
                <w:rFonts w:ascii="標楷體" w:eastAsia="標楷體"/>
                <w:szCs w:val="24"/>
              </w:rPr>
              <w:t>如</w:t>
            </w:r>
            <w:r w:rsidRPr="005F4D57">
              <w:rPr>
                <w:rFonts w:ascii="標楷體" w:eastAsia="標楷體" w:hint="eastAsia"/>
                <w:szCs w:val="24"/>
              </w:rPr>
              <w:t>研習、課程、培訓、研討會、講座、讀書會、親子活動、故事繪本等</w:t>
            </w:r>
            <w:r w:rsidRPr="005F4D57">
              <w:rPr>
                <w:rFonts w:ascii="標楷體" w:eastAsia="標楷體"/>
                <w:szCs w:val="24"/>
              </w:rPr>
              <w:t>，請列出課程表</w:t>
            </w:r>
            <w:r w:rsidRPr="005F4D57">
              <w:rPr>
                <w:rFonts w:ascii="標楷體" w:eastAsia="標楷體" w:hint="eastAsia"/>
                <w:szCs w:val="24"/>
              </w:rPr>
              <w:t>及辦理時間地點，並</w:t>
            </w:r>
            <w:r w:rsidRPr="005F4D57">
              <w:rPr>
                <w:rFonts w:ascii="標楷體" w:eastAsia="標楷體"/>
                <w:szCs w:val="24"/>
              </w:rPr>
              <w:t>請說明講師背景</w:t>
            </w:r>
            <w:r w:rsidRPr="005F4D57">
              <w:rPr>
                <w:rFonts w:ascii="標楷體" w:eastAsia="標楷體" w:hint="eastAsia"/>
                <w:szCs w:val="24"/>
              </w:rPr>
              <w:t>資料（請</w:t>
            </w:r>
            <w:r w:rsidRPr="005F4D57">
              <w:rPr>
                <w:rFonts w:ascii="標楷體" w:eastAsia="標楷體"/>
                <w:szCs w:val="24"/>
              </w:rPr>
              <w:t>註明內聘或外聘</w:t>
            </w:r>
            <w:r w:rsidRPr="005F4D57">
              <w:rPr>
                <w:rFonts w:ascii="標楷體" w:eastAsia="標楷體" w:hint="eastAsia"/>
                <w:szCs w:val="24"/>
              </w:rPr>
              <w:t>）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】</w:t>
            </w:r>
            <w:proofErr w:type="gramEnd"/>
            <w:r w:rsidRPr="005F4D57">
              <w:rPr>
                <w:rFonts w:ascii="標楷體" w:eastAsia="標楷體"/>
                <w:szCs w:val="24"/>
              </w:rPr>
              <w:t>。</w:t>
            </w:r>
          </w:p>
        </w:tc>
      </w:tr>
      <w:tr w:rsidR="00525B19" w:rsidRPr="005F4D57" w:rsidTr="003510AB">
        <w:trPr>
          <w:trHeight w:val="1551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lastRenderedPageBreak/>
              <w:t>預期成效</w:t>
            </w:r>
          </w:p>
        </w:tc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5B19" w:rsidRPr="005F4D57" w:rsidTr="003510AB">
        <w:trPr>
          <w:trHeight w:val="396"/>
          <w:jc w:val="center"/>
        </w:trPr>
        <w:tc>
          <w:tcPr>
            <w:tcW w:w="202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近2年獲本部補助辦理親子共學母語情形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核定計畫金額</w:t>
            </w:r>
          </w:p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(新臺幣)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補助金額</w:t>
            </w:r>
          </w:p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(新臺幣)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補助比率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本部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核定班數</w:t>
            </w:r>
            <w:proofErr w:type="gramEnd"/>
          </w:p>
        </w:tc>
      </w:tr>
      <w:tr w:rsidR="00525B19" w:rsidRPr="005F4D57" w:rsidTr="003510AB">
        <w:trPr>
          <w:trHeight w:val="276"/>
          <w:jc w:val="center"/>
        </w:trPr>
        <w:tc>
          <w:tcPr>
            <w:tcW w:w="20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元</w:t>
            </w:r>
          </w:p>
        </w:tc>
        <w:tc>
          <w:tcPr>
            <w:tcW w:w="14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%</w:t>
            </w:r>
          </w:p>
        </w:tc>
        <w:tc>
          <w:tcPr>
            <w:tcW w:w="31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□閩南語               場</w:t>
            </w:r>
          </w:p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□客家語               場</w:t>
            </w:r>
          </w:p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□原住民族語           場</w:t>
            </w:r>
          </w:p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□新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住民語</w:t>
            </w:r>
            <w:proofErr w:type="gramEnd"/>
            <w:r w:rsidRPr="005F4D57">
              <w:rPr>
                <w:rFonts w:ascii="標楷體" w:eastAsia="標楷體" w:hint="eastAsia"/>
                <w:szCs w:val="24"/>
              </w:rPr>
              <w:t xml:space="preserve">             場</w:t>
            </w:r>
          </w:p>
        </w:tc>
      </w:tr>
      <w:tr w:rsidR="00525B19" w:rsidRPr="005F4D57" w:rsidTr="003510AB">
        <w:trPr>
          <w:trHeight w:val="744"/>
          <w:jc w:val="center"/>
        </w:trPr>
        <w:tc>
          <w:tcPr>
            <w:tcW w:w="202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元</w:t>
            </w:r>
          </w:p>
        </w:tc>
        <w:tc>
          <w:tcPr>
            <w:tcW w:w="143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%</w:t>
            </w:r>
          </w:p>
        </w:tc>
        <w:tc>
          <w:tcPr>
            <w:tcW w:w="316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□閩南語               場</w:t>
            </w:r>
          </w:p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□客家語               場</w:t>
            </w:r>
          </w:p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□原住民族語           場</w:t>
            </w:r>
          </w:p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□新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住民語</w:t>
            </w:r>
            <w:proofErr w:type="gramEnd"/>
            <w:r w:rsidRPr="005F4D57">
              <w:rPr>
                <w:rFonts w:ascii="標楷體" w:eastAsia="標楷體" w:hint="eastAsia"/>
                <w:szCs w:val="24"/>
              </w:rPr>
              <w:t xml:space="preserve">             場</w:t>
            </w:r>
          </w:p>
        </w:tc>
      </w:tr>
      <w:tr w:rsidR="00525B19" w:rsidRPr="005F4D57" w:rsidTr="003510AB">
        <w:trPr>
          <w:trHeight w:val="886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ind w:left="682" w:hanging="682"/>
              <w:jc w:val="center"/>
              <w:rPr>
                <w:rFonts w:ascii="標楷體" w:eastAsia="標楷體"/>
                <w:b/>
                <w:szCs w:val="24"/>
              </w:rPr>
            </w:pPr>
            <w:r w:rsidRPr="005F4D57">
              <w:rPr>
                <w:rFonts w:ascii="標楷體" w:eastAsia="標楷體" w:hint="eastAsia"/>
                <w:b/>
                <w:szCs w:val="24"/>
              </w:rPr>
              <w:t>相關附件</w:t>
            </w:r>
          </w:p>
        </w:tc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B19" w:rsidRPr="005F4D57" w:rsidRDefault="00525B19" w:rsidP="003510A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 w:rsidRPr="005F4D57">
              <w:rPr>
                <w:rFonts w:ascii="標楷體" w:eastAsia="標楷體" w:hint="eastAsia"/>
                <w:szCs w:val="24"/>
              </w:rPr>
              <w:t>□計畫書　□經費申請表 □其它</w:t>
            </w:r>
            <w:proofErr w:type="gramStart"/>
            <w:r w:rsidRPr="005F4D57">
              <w:rPr>
                <w:rFonts w:ascii="標楷體" w:eastAsia="標楷體" w:hint="eastAsia"/>
                <w:szCs w:val="24"/>
              </w:rPr>
              <w:t>（</w:t>
            </w:r>
            <w:proofErr w:type="gramEnd"/>
            <w:r w:rsidRPr="005F4D57">
              <w:rPr>
                <w:rFonts w:ascii="標楷體" w:eastAsia="標楷體" w:hint="eastAsia"/>
                <w:szCs w:val="24"/>
              </w:rPr>
              <w:t xml:space="preserve">請說明：        ）  </w:t>
            </w:r>
          </w:p>
        </w:tc>
      </w:tr>
    </w:tbl>
    <w:p w:rsidR="00525B19" w:rsidRPr="005F4D57" w:rsidRDefault="00525B19" w:rsidP="00525B19">
      <w:pPr>
        <w:kinsoku w:val="0"/>
        <w:snapToGrid w:val="0"/>
        <w:spacing w:line="120" w:lineRule="atLeast"/>
        <w:ind w:hanging="364"/>
        <w:jc w:val="center"/>
        <w:rPr>
          <w:rFonts w:ascii="標楷體" w:eastAsia="標楷體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525B19" w:rsidRPr="005F4D57" w:rsidRDefault="00525B19" w:rsidP="00525B19">
      <w:pPr>
        <w:kinsoku w:val="0"/>
        <w:snapToGrid w:val="0"/>
        <w:spacing w:line="120" w:lineRule="atLeast"/>
        <w:ind w:left="14" w:hanging="364"/>
        <w:jc w:val="both"/>
        <w:rPr>
          <w:rFonts w:ascii="標楷體" w:eastAsia="標楷體"/>
          <w:sz w:val="20"/>
          <w:szCs w:val="22"/>
        </w:rPr>
      </w:pPr>
    </w:p>
    <w:p w:rsidR="00CB2096" w:rsidRPr="00525B19" w:rsidRDefault="00CB2096"/>
    <w:sectPr w:rsidR="00CB2096" w:rsidRPr="00525B19" w:rsidSect="00CB20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B19"/>
    <w:rsid w:val="00525B19"/>
    <w:rsid w:val="009418AA"/>
    <w:rsid w:val="00C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家庭教育中心</dc:creator>
  <cp:lastModifiedBy>家庭教育中心</cp:lastModifiedBy>
  <cp:revision>1</cp:revision>
  <dcterms:created xsi:type="dcterms:W3CDTF">2023-02-17T01:58:00Z</dcterms:created>
  <dcterms:modified xsi:type="dcterms:W3CDTF">2023-02-17T01:58:00Z</dcterms:modified>
</cp:coreProperties>
</file>